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61893" w14:textId="77777777" w:rsidR="00265E94" w:rsidRDefault="00265E94" w:rsidP="003C028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97D97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UMOWA ZLECENIE</w:t>
      </w:r>
    </w:p>
    <w:p w14:paraId="656400EB" w14:textId="4134B0BF" w:rsidR="00265E94" w:rsidRPr="00086BEE" w:rsidRDefault="00070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 xml:space="preserve">zawarta w </w:t>
      </w:r>
      <w:r w:rsidR="00966296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086BEE">
        <w:rPr>
          <w:rFonts w:ascii="Times New Roman" w:hAnsi="Times New Roman" w:cs="Times New Roman"/>
          <w:sz w:val="24"/>
          <w:szCs w:val="24"/>
        </w:rPr>
        <w:t xml:space="preserve"> dnia …............................</w:t>
      </w:r>
      <w:r w:rsidR="00B46926">
        <w:rPr>
          <w:rStyle w:val="Hipercze"/>
          <w:rFonts w:ascii="Times New Roman" w:hAnsi="Times New Roman" w:cs="Times New Roman"/>
          <w:color w:val="000000"/>
          <w:sz w:val="24"/>
          <w:szCs w:val="24"/>
          <w:u w:val="none"/>
        </w:rPr>
        <w:t>…………</w:t>
      </w:r>
      <w:r w:rsidRPr="00086BEE">
        <w:rPr>
          <w:rFonts w:ascii="Times New Roman" w:hAnsi="Times New Roman" w:cs="Times New Roman"/>
          <w:sz w:val="24"/>
          <w:szCs w:val="24"/>
        </w:rPr>
        <w:t xml:space="preserve"> roku, pomiędzy:</w:t>
      </w:r>
    </w:p>
    <w:p w14:paraId="488419E7" w14:textId="381FF576" w:rsidR="00265E94" w:rsidRPr="00086BEE" w:rsidRDefault="00070790">
      <w:pPr>
        <w:pStyle w:val="Tekstpodstawowy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 xml:space="preserve">Nazwa </w:t>
      </w:r>
      <w:r w:rsidR="00966296">
        <w:rPr>
          <w:rFonts w:ascii="Times New Roman" w:hAnsi="Times New Roman" w:cs="Times New Roman"/>
          <w:b/>
          <w:bCs/>
          <w:sz w:val="24"/>
          <w:szCs w:val="24"/>
        </w:rPr>
        <w:t>Lokalnej</w:t>
      </w:r>
      <w:r w:rsidRPr="00086BEE">
        <w:rPr>
          <w:rFonts w:ascii="Times New Roman" w:hAnsi="Times New Roman" w:cs="Times New Roman"/>
          <w:b/>
          <w:bCs/>
          <w:sz w:val="24"/>
          <w:szCs w:val="24"/>
        </w:rPr>
        <w:t xml:space="preserve"> Organizacji Pozarządowej/Patrona grupy nieformalnej (dane rejestrowe):</w:t>
      </w:r>
      <w:r w:rsidRPr="00086B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86BE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 reprezentowaną przez:</w:t>
      </w:r>
    </w:p>
    <w:p w14:paraId="0EE2874A" w14:textId="77777777" w:rsidR="00265E94" w:rsidRPr="00086BEE" w:rsidRDefault="00070790">
      <w:pPr>
        <w:pStyle w:val="Tekstpodstawowy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236CE997" w14:textId="77777777" w:rsidR="00265E94" w:rsidRPr="00086BEE" w:rsidRDefault="00070790">
      <w:pPr>
        <w:pStyle w:val="Tekstpodstawowy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sz w:val="24"/>
          <w:szCs w:val="24"/>
        </w:rPr>
        <w:t xml:space="preserve">zwaną dalej </w:t>
      </w:r>
      <w:r w:rsidRPr="00086BEE">
        <w:rPr>
          <w:rFonts w:ascii="Times New Roman" w:eastAsia="Times New Roman" w:hAnsi="Times New Roman" w:cs="Times New Roman"/>
          <w:b/>
          <w:bCs/>
          <w:sz w:val="24"/>
          <w:szCs w:val="24"/>
        </w:rPr>
        <w:t>Zleceniodawcą</w:t>
      </w:r>
    </w:p>
    <w:p w14:paraId="244A192E" w14:textId="77777777" w:rsidR="00265E94" w:rsidRPr="00086BEE" w:rsidRDefault="00070790">
      <w:pPr>
        <w:pStyle w:val="Tekstpodstawowy"/>
        <w:spacing w:before="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a</w:t>
      </w:r>
    </w:p>
    <w:p w14:paraId="15CD9FE5" w14:textId="77777777" w:rsidR="0029295C" w:rsidRPr="00565756" w:rsidRDefault="0029295C" w:rsidP="0029295C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</w:tabs>
        <w:spacing w:line="36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…………………………………...........................…. </w:t>
      </w:r>
      <w:r w:rsidRPr="00AD145D">
        <w:rPr>
          <w:rFonts w:ascii="Times New Roman" w:eastAsia="Times New Roman" w:hAnsi="Times New Roman" w:cs="Times New Roman"/>
          <w:b/>
          <w:sz w:val="24"/>
          <w:szCs w:val="24"/>
        </w:rPr>
        <w:t>(Imię i Nazwisko)</w:t>
      </w:r>
    </w:p>
    <w:p w14:paraId="0C7BD4B5" w14:textId="725F28D5" w:rsidR="0029295C" w:rsidRPr="00565756" w:rsidRDefault="0029295C" w:rsidP="0029295C">
      <w:pPr>
        <w:pBdr>
          <w:top w:val="nil"/>
          <w:left w:val="nil"/>
          <w:bottom w:val="nil"/>
          <w:right w:val="nil"/>
          <w:between w:val="nil"/>
        </w:pBdr>
        <w:tabs>
          <w:tab w:val="left" w:pos="255"/>
        </w:tabs>
        <w:spacing w:line="360" w:lineRule="auto"/>
        <w:ind w:left="15" w:hanging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5756">
        <w:rPr>
          <w:rFonts w:ascii="Times New Roman" w:eastAsia="Times New Roman" w:hAnsi="Times New Roman" w:cs="Times New Roman"/>
          <w:sz w:val="24"/>
          <w:szCs w:val="24"/>
        </w:rPr>
        <w:t>zamieszkałym przy 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 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..................…………… </w:t>
      </w:r>
      <w:r w:rsidRPr="00AD145D">
        <w:rPr>
          <w:rFonts w:ascii="Times New Roman" w:eastAsia="Times New Roman" w:hAnsi="Times New Roman" w:cs="Times New Roman"/>
          <w:b/>
          <w:sz w:val="24"/>
          <w:szCs w:val="24"/>
        </w:rPr>
        <w:t>(Nazwa ulicy, numer), (Kod pocztowy)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522F9BEA" w14:textId="60AF253D" w:rsidR="00265E94" w:rsidRPr="00086BEE" w:rsidRDefault="0029295C" w:rsidP="0029295C">
      <w:pPr>
        <w:pStyle w:val="Tekstpodstawowy"/>
        <w:tabs>
          <w:tab w:val="left" w:pos="255"/>
        </w:tabs>
        <w:spacing w:before="40" w:after="0" w:line="360" w:lineRule="auto"/>
        <w:ind w:left="15" w:hanging="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5756">
        <w:rPr>
          <w:rFonts w:ascii="Times New Roman" w:eastAsia="Times New Roman" w:hAnsi="Times New Roman" w:cs="Times New Roman"/>
          <w:sz w:val="24"/>
          <w:szCs w:val="24"/>
        </w:rPr>
        <w:t>PESEL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(ew. n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>umer paszportu</w:t>
      </w:r>
      <w:r>
        <w:rPr>
          <w:rFonts w:ascii="Times New Roman" w:eastAsia="Times New Roman" w:hAnsi="Times New Roman" w:cs="Times New Roman"/>
          <w:sz w:val="24"/>
          <w:szCs w:val="24"/>
        </w:rPr>
        <w:t>/dowodu osobistego)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</w:t>
      </w:r>
      <w:r w:rsidRPr="00565756">
        <w:rPr>
          <w:rFonts w:ascii="Times New Roman" w:eastAsia="Times New Roman" w:hAnsi="Times New Roman" w:cs="Times New Roman"/>
          <w:sz w:val="24"/>
          <w:szCs w:val="24"/>
        </w:rPr>
        <w:t>..........,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070790" w:rsidRPr="00086BEE">
        <w:rPr>
          <w:rFonts w:ascii="Times New Roman" w:eastAsia="Times New Roman" w:hAnsi="Times New Roman" w:cs="Times New Roman"/>
          <w:sz w:val="24"/>
          <w:szCs w:val="24"/>
        </w:rPr>
        <w:t xml:space="preserve">zwanym dalej </w:t>
      </w:r>
      <w:r w:rsidR="00070790" w:rsidRPr="00086BEE">
        <w:rPr>
          <w:rFonts w:ascii="Times New Roman" w:eastAsia="Times New Roman" w:hAnsi="Times New Roman" w:cs="Times New Roman"/>
          <w:b/>
          <w:bCs/>
          <w:sz w:val="24"/>
          <w:szCs w:val="24"/>
        </w:rPr>
        <w:t>Zleceniobiorcą,</w:t>
      </w:r>
    </w:p>
    <w:p w14:paraId="077D47F0" w14:textId="77777777" w:rsidR="00265E94" w:rsidRPr="00086BEE" w:rsidRDefault="00265E94">
      <w:pPr>
        <w:pStyle w:val="Tekstpodstawowy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3D7330" w14:textId="0A221F38" w:rsidR="00265E94" w:rsidRPr="00086BEE" w:rsidRDefault="00070790">
      <w:pPr>
        <w:pStyle w:val="Tekstpodstawowy"/>
        <w:spacing w:before="40" w:after="0" w:line="360" w:lineRule="auto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zawarta została umowa treści następującej:</w:t>
      </w:r>
      <w:r w:rsidR="003C028E">
        <w:rPr>
          <w:rFonts w:ascii="Times New Roman" w:hAnsi="Times New Roman" w:cs="Times New Roman"/>
          <w:sz w:val="24"/>
          <w:szCs w:val="24"/>
        </w:rPr>
        <w:br/>
      </w:r>
    </w:p>
    <w:p w14:paraId="0C78F0B3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16B6CB09" w14:textId="5A1457F9" w:rsidR="00265E94" w:rsidRPr="00966296" w:rsidRDefault="00070790" w:rsidP="00966296">
      <w:pPr>
        <w:pStyle w:val="Akapitzlist"/>
        <w:numPr>
          <w:ilvl w:val="0"/>
          <w:numId w:val="12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6296">
        <w:rPr>
          <w:rFonts w:ascii="Times New Roman" w:hAnsi="Times New Roman" w:cs="Times New Roman"/>
          <w:sz w:val="24"/>
          <w:szCs w:val="24"/>
        </w:rPr>
        <w:t>Zleceniobiorca zobowiązuje się do świadczenia na rzecz Zleceniodawcy usług opisanych w  § 2 ust. 1 niniejszej umowy w ramach realizowanego przez Zleceniodawcę projektu pod tytułem</w:t>
      </w:r>
      <w:r w:rsidR="00A712E4" w:rsidRPr="00966296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 </w:t>
      </w:r>
      <w:r w:rsidR="00A712E4" w:rsidRPr="00966296">
        <w:rPr>
          <w:rFonts w:ascii="Times New Roman" w:eastAsia="Times New Roman" w:hAnsi="Times New Roman" w:cs="Times New Roman"/>
          <w:b/>
          <w:bCs/>
          <w:sz w:val="24"/>
          <w:szCs w:val="24"/>
        </w:rPr>
        <w:t>(nazwa realizowanego projektu)</w:t>
      </w:r>
      <w:r w:rsidRPr="009662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66296">
        <w:rPr>
          <w:rFonts w:ascii="Times New Roman" w:eastAsia="Times New Roman" w:hAnsi="Times New Roman" w:cs="Times New Roman"/>
          <w:sz w:val="24"/>
          <w:szCs w:val="24"/>
        </w:rPr>
        <w:t xml:space="preserve">finansowanego ze środków </w:t>
      </w:r>
      <w:bookmarkStart w:id="0" w:name="_Hlk167102578"/>
      <w:r w:rsidRPr="00966296">
        <w:rPr>
          <w:rFonts w:ascii="Times New Roman" w:eastAsia="Times New Roman" w:hAnsi="Times New Roman" w:cs="Times New Roman"/>
          <w:sz w:val="24"/>
          <w:szCs w:val="24"/>
        </w:rPr>
        <w:t>Narodowego Instytutu Wolności – Centrum Rozwoju Społeczeństwa Obywatelskiego w ramach programu Fundusz Inicjatyw Obywatelskich NOWEFIO</w:t>
      </w:r>
      <w:bookmarkEnd w:id="0"/>
      <w:r w:rsidRPr="00966296">
        <w:rPr>
          <w:rFonts w:ascii="Times New Roman" w:eastAsia="Times New Roman" w:hAnsi="Times New Roman" w:cs="Times New Roman"/>
          <w:sz w:val="24"/>
          <w:szCs w:val="24"/>
        </w:rPr>
        <w:t xml:space="preserve">, za co Zleceniodawca </w:t>
      </w:r>
      <w:r w:rsidRPr="00966296">
        <w:rPr>
          <w:rFonts w:ascii="Times New Roman" w:eastAsia="Times New Roman" w:hAnsi="Times New Roman" w:cs="Times New Roman"/>
          <w:sz w:val="24"/>
          <w:szCs w:val="24"/>
        </w:rPr>
        <w:lastRenderedPageBreak/>
        <w:t>wypłaci Zleceniobiorcy umówione wynagrodzenie.</w:t>
      </w:r>
      <w:r w:rsidR="003C028E" w:rsidRPr="0096629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97E119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6A36B33" w14:textId="77777777" w:rsidR="00265E94" w:rsidRPr="00086BEE" w:rsidRDefault="00070790" w:rsidP="00086BEE">
      <w:pPr>
        <w:numPr>
          <w:ilvl w:val="0"/>
          <w:numId w:val="2"/>
        </w:numPr>
        <w:tabs>
          <w:tab w:val="left" w:pos="284"/>
          <w:tab w:val="left" w:pos="720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Zakres usług świadczonych przez Zleceniobiorcę będzie dotyczyć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</w:p>
    <w:p w14:paraId="06546BC2" w14:textId="77777777" w:rsidR="00265E94" w:rsidRPr="00086BEE" w:rsidRDefault="00070790" w:rsidP="00086BEE">
      <w:pPr>
        <w:numPr>
          <w:ilvl w:val="0"/>
          <w:numId w:val="2"/>
        </w:numPr>
        <w:tabs>
          <w:tab w:val="left" w:pos="284"/>
          <w:tab w:val="left" w:pos="720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Wykonanie czynności określonych w § 2 ust. 1 niniejszej umowy będzie stanowiło podstawę do wystawienia rachunku przez Zleceniobiorcę.</w:t>
      </w:r>
    </w:p>
    <w:p w14:paraId="6FB697FD" w14:textId="597FC0E0" w:rsidR="00265E94" w:rsidRPr="00086BEE" w:rsidRDefault="00070790" w:rsidP="00086BEE">
      <w:pPr>
        <w:numPr>
          <w:ilvl w:val="0"/>
          <w:numId w:val="2"/>
        </w:numPr>
        <w:tabs>
          <w:tab w:val="left" w:pos="284"/>
          <w:tab w:val="left" w:pos="720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Za czynności Zleceniobiorcy wymienione w § 2 ust. 1 niniejszej umowy odpowiedzialność wobec osób trzecich ponosi Zleceniodawca.</w:t>
      </w:r>
      <w:r w:rsidR="003C028E">
        <w:rPr>
          <w:rFonts w:ascii="Times New Roman" w:hAnsi="Times New Roman" w:cs="Times New Roman"/>
          <w:sz w:val="24"/>
          <w:szCs w:val="24"/>
        </w:rPr>
        <w:br/>
      </w:r>
    </w:p>
    <w:p w14:paraId="4AF1ACAF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347AA571" w14:textId="77777777" w:rsidR="00265E94" w:rsidRPr="00086BEE" w:rsidRDefault="00070790" w:rsidP="00086BEE">
      <w:pPr>
        <w:numPr>
          <w:ilvl w:val="0"/>
          <w:numId w:val="3"/>
        </w:numPr>
        <w:tabs>
          <w:tab w:val="left" w:pos="284"/>
          <w:tab w:val="left" w:pos="720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 xml:space="preserve">Strony ustaliły następującą wysokość </w:t>
      </w:r>
      <w:r w:rsidRPr="006F61CA">
        <w:rPr>
          <w:rFonts w:ascii="Times New Roman" w:hAnsi="Times New Roman" w:cs="Times New Roman"/>
          <w:sz w:val="24"/>
          <w:szCs w:val="24"/>
        </w:rPr>
        <w:t xml:space="preserve">wynagrodzenia </w:t>
      </w:r>
      <w:r w:rsidRPr="006F61CA">
        <w:rPr>
          <w:rFonts w:ascii="Times New Roman" w:hAnsi="Times New Roman" w:cs="Times New Roman"/>
          <w:bCs/>
          <w:sz w:val="24"/>
          <w:szCs w:val="24"/>
        </w:rPr>
        <w:t xml:space="preserve">........................................ zł </w:t>
      </w:r>
      <w:r w:rsidRPr="006F61CA">
        <w:rPr>
          <w:rFonts w:ascii="Times New Roman" w:hAnsi="Times New Roman" w:cs="Times New Roman"/>
          <w:sz w:val="24"/>
          <w:szCs w:val="24"/>
        </w:rPr>
        <w:t xml:space="preserve">(słownie: </w:t>
      </w:r>
      <w:r w:rsidRPr="006F61CA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............................................................................................</w:t>
      </w:r>
      <w:r w:rsidRPr="006F61CA">
        <w:rPr>
          <w:rFonts w:ascii="Times New Roman" w:hAnsi="Times New Roman" w:cs="Times New Roman"/>
          <w:sz w:val="24"/>
          <w:szCs w:val="24"/>
        </w:rPr>
        <w:t>)</w:t>
      </w:r>
      <w:r w:rsidRPr="00086BEE">
        <w:rPr>
          <w:rFonts w:ascii="Times New Roman" w:hAnsi="Times New Roman" w:cs="Times New Roman"/>
          <w:sz w:val="24"/>
          <w:szCs w:val="24"/>
        </w:rPr>
        <w:t xml:space="preserve"> brutto. Wynagrodzenie jest finansowane </w:t>
      </w:r>
      <w:r w:rsidRPr="00086BEE">
        <w:rPr>
          <w:rFonts w:ascii="Times New Roman" w:eastAsia="Times New Roman" w:hAnsi="Times New Roman" w:cs="Times New Roman"/>
          <w:sz w:val="24"/>
          <w:szCs w:val="24"/>
        </w:rPr>
        <w:t xml:space="preserve">ze środków Narodowego Instytutu Wolności – Centrum Rozwoju Społeczeństwa Obywatelskiego w ramach </w:t>
      </w:r>
      <w:r w:rsidRPr="00086BEE">
        <w:rPr>
          <w:rFonts w:ascii="Times New Roman" w:hAnsi="Times New Roman" w:cs="Times New Roman"/>
          <w:sz w:val="24"/>
          <w:szCs w:val="24"/>
        </w:rPr>
        <w:t>projektu o którym mowa w § 1 ust. 1 niniejszej umowy.</w:t>
      </w:r>
    </w:p>
    <w:p w14:paraId="6029C128" w14:textId="15172DEA" w:rsidR="00265E94" w:rsidRPr="00086BEE" w:rsidRDefault="00070790" w:rsidP="00086BEE">
      <w:pPr>
        <w:numPr>
          <w:ilvl w:val="0"/>
          <w:numId w:val="3"/>
        </w:numPr>
        <w:tabs>
          <w:tab w:val="left" w:pos="284"/>
          <w:tab w:val="left" w:pos="720"/>
        </w:tabs>
        <w:spacing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Zleceniobiorca zobowiązany jest do prowadzenia ewidencji ilości godzin wykonywanego zlecenia, która dokumentować ma faktyczny czas wykonania przez Zleceniobiorcę zlecenia.</w:t>
      </w:r>
      <w:r w:rsidR="003C028E">
        <w:rPr>
          <w:rFonts w:ascii="Times New Roman" w:hAnsi="Times New Roman" w:cs="Times New Roman"/>
          <w:sz w:val="24"/>
          <w:szCs w:val="24"/>
        </w:rPr>
        <w:br/>
      </w:r>
    </w:p>
    <w:p w14:paraId="3CE404F5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129EF449" w14:textId="77777777" w:rsidR="00265E94" w:rsidRPr="00086BEE" w:rsidRDefault="0007079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Wynagrodzenie określone w § 3 ust. 1 płatne będzie Zleceniobiorcy na podstawie prawidłowo wystawionego rachunku w danym miesiącu, w terminie 14 dni od daty doręczenia rachunku Zleceniodawcy.</w:t>
      </w:r>
    </w:p>
    <w:p w14:paraId="770E60B8" w14:textId="419CFC19" w:rsidR="00265E94" w:rsidRPr="00086BEE" w:rsidRDefault="00070790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lastRenderedPageBreak/>
        <w:t>Zapłata wynagrodzenia nastąpi przelewem na podany Zleceniodawcy przez Zleceniobiorcę numer konta bankowego</w:t>
      </w:r>
      <w:r w:rsidR="004B2F75" w:rsidRPr="00086BE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  <w:r w:rsidR="006F61CA">
        <w:rPr>
          <w:rFonts w:ascii="Times New Roman" w:hAnsi="Times New Roman" w:cs="Times New Roman"/>
          <w:sz w:val="24"/>
          <w:szCs w:val="24"/>
        </w:rPr>
        <w:t>..</w:t>
      </w:r>
      <w:r w:rsidR="004B2F75" w:rsidRPr="00086BEE">
        <w:rPr>
          <w:rFonts w:ascii="Times New Roman" w:hAnsi="Times New Roman" w:cs="Times New Roman"/>
          <w:sz w:val="24"/>
          <w:szCs w:val="24"/>
        </w:rPr>
        <w:t>………</w:t>
      </w:r>
      <w:r w:rsidR="006F61CA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EB4FE93" w14:textId="77777777" w:rsidR="004B2F75" w:rsidRPr="00086BEE" w:rsidRDefault="004B2F75" w:rsidP="003C028E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168A1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3437D702" w14:textId="77777777" w:rsidR="00265E94" w:rsidRPr="00086BEE" w:rsidRDefault="00070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 xml:space="preserve">W związku z obowiązkiem wynikającym z art. 13 ust 1 i 2 </w:t>
      </w: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Rozporządzenia Parlamentu Europejskiego i Rady (UE) 2016/679 z dnia 27 kwietnia 2016 r. w sprawie ochrony osób fizycznych w związku z przetwarzaniem danych osobowych i w sprawie swobodnego przepływu takich danych oraz uchylenia dyrektywy 95/46/WE (RODO), jesteśmy zobligowani do udzielenia następujących informacji o przetwarzaniu danych osobowych:</w:t>
      </w:r>
    </w:p>
    <w:p w14:paraId="5D403E91" w14:textId="728DFF38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Administratorem danych osobowych jest</w:t>
      </w:r>
      <w:r w:rsidRPr="000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86BEE">
        <w:rPr>
          <w:rFonts w:ascii="Times New Roman" w:hAnsi="Times New Roman" w:cs="Times New Roman"/>
          <w:b/>
          <w:bCs/>
          <w:sz w:val="24"/>
          <w:szCs w:val="24"/>
        </w:rPr>
        <w:t>Nazwa Młodej Organizacji Pozarządowej/ Patrona grupy nieformalnej (dane rejestrowe):</w:t>
      </w:r>
      <w:r w:rsidRPr="00086BE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  <w:r w:rsidR="0015780A">
        <w:rPr>
          <w:rFonts w:ascii="Times New Roman" w:hAnsi="Times New Roman" w:cs="Times New Roman"/>
          <w:sz w:val="24"/>
          <w:szCs w:val="24"/>
        </w:rPr>
        <w:t>.....</w:t>
      </w:r>
      <w:r w:rsidR="0015780A" w:rsidRPr="00086B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6BEE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86BE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86BEE">
        <w:rPr>
          <w:rFonts w:ascii="Times New Roman" w:hAnsi="Times New Roman" w:cs="Times New Roman"/>
          <w:bCs/>
          <w:sz w:val="24"/>
          <w:szCs w:val="24"/>
        </w:rPr>
        <w:t>;</w:t>
      </w:r>
    </w:p>
    <w:p w14:paraId="04AD2E86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Dane osobowe są przetwarzane na podstawie art. 6 ust 1 lit b) RODO – do celów związanych z realizacją zawartej umowy cywilnoprawnej</w:t>
      </w:r>
    </w:p>
    <w:p w14:paraId="02DE8919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Przetwarzanie danych osobowych odbywa się też </w:t>
      </w: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</w:rPr>
        <w:t>w celu wykonywania obowiązków określonych przez przepisy prawa lub w uzasadnionym interesie ADO (art. 6 ust 1 lit c) lub lit f) RODO) – dotyczy to obowiązków księgowych, ewentualnej obrony przed roszczeniami oraz realizacji innych obowiązków wynikających z realizacji projektu</w:t>
      </w:r>
    </w:p>
    <w:p w14:paraId="2E3E4353" w14:textId="3E802D9D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Administrator nie zamierza przekazywać danych do państwa trzeciego lub organizacji międzynarodowej</w:t>
      </w:r>
      <w:r w:rsidR="006F61C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25A98652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</w:rPr>
        <w:t>Administrator będzie przekazywał dane osobowe innym podmiotom, tylko na podstawie przepisów prawa, m.in. do Zakładu Ubezpieczeń Społecznych, Urzędu Skarbowego i zewnętrznego biura rachunkowego.</w:t>
      </w:r>
    </w:p>
    <w:p w14:paraId="7392C6FC" w14:textId="5662B46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Dane osobowe będą przetwarzane przez Administratora przez 5 pełnych lat od czasu ustania stosunku współpracy (wygaśnięcia umowy) – chyba że odrębne przepisy będą zobowiązywać ADO do dalszego przechowywania danych</w:t>
      </w:r>
      <w:r w:rsidR="006F61C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60E8B186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Osoba, której dane dotyczą ma prawo do żądania od administratora dostępu do danych osobowych, ich sprostowania, usunięcia lub ograniczenia przetwarzania oraz o prawo do wniesienia sprzeciwu wobec przetwarzania, a także prawo do przenoszenia danych.</w:t>
      </w:r>
    </w:p>
    <w:p w14:paraId="59EF44CF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Skargę na działania </w:t>
      </w:r>
      <w:r w:rsidRPr="00086B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Administratora</w:t>
      </w: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można wnieść do Prezesa Urzędu Ochrony Danych Osobowych.</w:t>
      </w:r>
    </w:p>
    <w:p w14:paraId="4B2F9EF4" w14:textId="77777777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Podanie danych osobowych jest niezbędne do zawarcia umowy. Ich niepodanie spowoduje brak możliwości nawiązania współpracy.</w:t>
      </w:r>
    </w:p>
    <w:p w14:paraId="7CF1C3BD" w14:textId="354929FF" w:rsidR="00265E94" w:rsidRPr="00086BEE" w:rsidRDefault="00070790">
      <w:pPr>
        <w:widowControl w:val="0"/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Administrator nie przewiduje zautomatyzowanego podejmowania decyzji.</w:t>
      </w:r>
      <w:r w:rsidR="003C028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br/>
      </w:r>
    </w:p>
    <w:p w14:paraId="61EF2657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§ 6.</w:t>
      </w:r>
    </w:p>
    <w:p w14:paraId="2E9EBB09" w14:textId="77777777" w:rsidR="00265E94" w:rsidRPr="00966296" w:rsidRDefault="00070790" w:rsidP="0096629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96">
        <w:rPr>
          <w:rFonts w:ascii="Times New Roman" w:hAnsi="Times New Roman" w:cs="Times New Roman"/>
          <w:sz w:val="24"/>
          <w:szCs w:val="24"/>
        </w:rPr>
        <w:t xml:space="preserve">Zgodnie z art 6 ust 1 lit a) RODO, wyrażam zgodę na przetwarzanie moich danych w postaci wizerunku, w celu publikacji na stronie internetowej, stopce e-mail, ewentualnie w portalach społecznościowych, czasopismach lub materiałach informacyjnych bądź też w folderach promocyjnych. Ewentualna publikacja wizerunku będzie odbywać się z poszanowaniem dóbr osobistych, a wyrażoną zgodę mogę w każdej chwili odwołać – bez wpływu na legalność opublikowanych już zdjęć bądź nagrań. </w:t>
      </w:r>
    </w:p>
    <w:p w14:paraId="286A52AF" w14:textId="11F2D553" w:rsidR="00966296" w:rsidRPr="00966296" w:rsidRDefault="00070790" w:rsidP="00966296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6296">
        <w:rPr>
          <w:rFonts w:ascii="Times New Roman" w:hAnsi="Times New Roman" w:cs="Times New Roman"/>
          <w:sz w:val="24"/>
          <w:szCs w:val="24"/>
        </w:rPr>
        <w:t>Wyrażenie zgody jest dobrowolne i nie wpływa na ważność pozostałych zapisów zawieranej umowy.</w:t>
      </w:r>
    </w:p>
    <w:tbl>
      <w:tblPr>
        <w:tblW w:w="8321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60"/>
        <w:gridCol w:w="4161"/>
      </w:tblGrid>
      <w:tr w:rsidR="006F61CA" w14:paraId="675AE984" w14:textId="77777777" w:rsidTr="003425E9"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16D82" w14:textId="77777777" w:rsidR="006F61CA" w:rsidRDefault="006F61CA" w:rsidP="003425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2CEF9" w14:textId="77777777" w:rsidR="006F61CA" w:rsidRDefault="006F61CA" w:rsidP="003425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……………………………………</w:t>
            </w:r>
          </w:p>
        </w:tc>
      </w:tr>
      <w:tr w:rsidR="006F61CA" w14:paraId="670B97CE" w14:textId="77777777" w:rsidTr="003425E9"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D5C99" w14:textId="77777777" w:rsidR="006F61CA" w:rsidRDefault="006F61CA" w:rsidP="003425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14:paraId="6C9625C8" w14:textId="77777777" w:rsidR="006F61CA" w:rsidRDefault="006F61CA" w:rsidP="003425E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45F71" w14:textId="77777777" w:rsidR="006F61CA" w:rsidRDefault="006F61CA" w:rsidP="003425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/podpis/</w:t>
            </w:r>
          </w:p>
          <w:p w14:paraId="0F3E6093" w14:textId="77777777" w:rsidR="006F61CA" w:rsidRDefault="006F61CA" w:rsidP="003425E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14:paraId="513367A4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7.</w:t>
      </w:r>
    </w:p>
    <w:p w14:paraId="3C1BF018" w14:textId="52DCFA1F" w:rsidR="00265E94" w:rsidRPr="003C028E" w:rsidRDefault="00070790" w:rsidP="00966296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C028E">
        <w:rPr>
          <w:rFonts w:ascii="Times New Roman" w:hAnsi="Times New Roman" w:cs="Times New Roman"/>
          <w:sz w:val="24"/>
          <w:szCs w:val="24"/>
        </w:rPr>
        <w:t>Umowa zostaje zawarta na okres od dnia ................................. r. do dnia ................................. r., a zlecone czynności Zleceniobiorca powinien wykonać w tym okresie.</w:t>
      </w:r>
      <w:r w:rsidR="003C028E" w:rsidRPr="003C028E">
        <w:rPr>
          <w:rFonts w:ascii="Times New Roman" w:hAnsi="Times New Roman" w:cs="Times New Roman"/>
          <w:sz w:val="24"/>
          <w:szCs w:val="24"/>
        </w:rPr>
        <w:br/>
      </w:r>
    </w:p>
    <w:p w14:paraId="16D6A9AE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8.</w:t>
      </w:r>
    </w:p>
    <w:p w14:paraId="44382D56" w14:textId="77777777" w:rsidR="00265E94" w:rsidRPr="00086BEE" w:rsidRDefault="00070790">
      <w:pPr>
        <w:numPr>
          <w:ilvl w:val="0"/>
          <w:numId w:val="6"/>
        </w:numPr>
        <w:tabs>
          <w:tab w:val="left" w:pos="284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Zleceniobiorca zobowiązany jest, przy wykonywaniu usługi, do działania z należytą starannością. Zleceniobiorcę wiąże tajemnica służbowa w stosunku do osób trzecich. Zleceniobiorca powinien niezwłocznie zgłosić Zleceniodawcy niemożność wykonywania lub zaniechanie czynności opisanych w § 2 ust. 1 niniejszej umowy.</w:t>
      </w:r>
    </w:p>
    <w:p w14:paraId="3A300DC4" w14:textId="027452FA" w:rsidR="00265E94" w:rsidRPr="00086BEE" w:rsidRDefault="00070790">
      <w:pPr>
        <w:numPr>
          <w:ilvl w:val="0"/>
          <w:numId w:val="6"/>
        </w:numPr>
        <w:tabs>
          <w:tab w:val="left" w:pos="284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Jeżeli z przyczyn obciążających Zleceniobiorcę, a w szczególności na skutek nie wykonania lub nienależytego wykonania obowiązków przyjętych niniejszą umową Zleceniodawca zobowiązany będzie do zwrotu części lub całości przyznanego dofinansowania lub/i do zapłaty kar umownych bądź odszkodowań Zleceniobiorca na wezwanie Zleceniodawcy pokryje poniesioną przez Zleceniodawcę szkodę powstałą z powyższego tytułu.</w:t>
      </w:r>
      <w:r w:rsidR="003C028E">
        <w:rPr>
          <w:rFonts w:ascii="Times New Roman" w:hAnsi="Times New Roman" w:cs="Times New Roman"/>
          <w:sz w:val="24"/>
          <w:szCs w:val="24"/>
        </w:rPr>
        <w:br/>
      </w:r>
    </w:p>
    <w:p w14:paraId="608CE3A7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9.</w:t>
      </w:r>
    </w:p>
    <w:p w14:paraId="18067A80" w14:textId="77777777" w:rsidR="00265E94" w:rsidRPr="00086BEE" w:rsidRDefault="00070790">
      <w:pPr>
        <w:numPr>
          <w:ilvl w:val="0"/>
          <w:numId w:val="7"/>
        </w:numPr>
        <w:tabs>
          <w:tab w:val="left" w:pos="284"/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Umowa może zostać rozwiązana przez każdą ze stron z zachowaniem jednomiesięcznego okresu wypowiedzenia, ze skutkiem na koniec miesiąca.</w:t>
      </w:r>
    </w:p>
    <w:p w14:paraId="4B964B81" w14:textId="77777777" w:rsidR="00265E94" w:rsidRPr="00086BEE" w:rsidRDefault="000707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2. Zleceniodawcy przysługuje prawo rozwiązania niniejszej umowy bez zachowania okresu wypowiedzenia:</w:t>
      </w:r>
    </w:p>
    <w:p w14:paraId="5FDB66E2" w14:textId="621403BA" w:rsidR="00265E94" w:rsidRPr="00086BEE" w:rsidRDefault="00070790" w:rsidP="00086BEE">
      <w:pPr>
        <w:pStyle w:val="Akapitzlist"/>
        <w:numPr>
          <w:ilvl w:val="0"/>
          <w:numId w:val="8"/>
        </w:numPr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jeżeli Zleceniobiorca nie wykonuje lub nieprawidłowo wykonuje przedmiot umowy,</w:t>
      </w:r>
    </w:p>
    <w:p w14:paraId="3BF5FCE7" w14:textId="24B10D2F" w:rsidR="004B2F75" w:rsidRPr="006F61CA" w:rsidRDefault="00070790" w:rsidP="004B2F75">
      <w:pPr>
        <w:numPr>
          <w:ilvl w:val="0"/>
          <w:numId w:val="8"/>
        </w:numPr>
        <w:tabs>
          <w:tab w:val="left" w:pos="360"/>
          <w:tab w:val="left" w:pos="567"/>
        </w:tabs>
        <w:spacing w:line="360" w:lineRule="auto"/>
        <w:ind w:left="360" w:hanging="76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w wypadku gdy Zleceniodawca wstrzyma wykonanie lub odstąpi od realizacji projektu w ramach, którego jest zawarta i wykonywana umowa</w:t>
      </w:r>
      <w:r w:rsidR="003C028E">
        <w:rPr>
          <w:rFonts w:ascii="Times New Roman" w:hAnsi="Times New Roman" w:cs="Times New Roman"/>
          <w:sz w:val="24"/>
          <w:szCs w:val="24"/>
        </w:rPr>
        <w:t>.</w:t>
      </w:r>
      <w:r w:rsidR="003C028E">
        <w:rPr>
          <w:rFonts w:ascii="Times New Roman" w:hAnsi="Times New Roman" w:cs="Times New Roman"/>
          <w:sz w:val="24"/>
          <w:szCs w:val="24"/>
        </w:rPr>
        <w:br/>
      </w:r>
    </w:p>
    <w:p w14:paraId="435FEF27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10.</w:t>
      </w:r>
    </w:p>
    <w:p w14:paraId="52667DD0" w14:textId="37537B72" w:rsidR="00265E94" w:rsidRPr="003C028E" w:rsidRDefault="00070790" w:rsidP="003C028E">
      <w:pPr>
        <w:pStyle w:val="Akapitzlist"/>
        <w:numPr>
          <w:ilvl w:val="0"/>
          <w:numId w:val="10"/>
        </w:numPr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C028E">
        <w:rPr>
          <w:rFonts w:ascii="Times New Roman" w:hAnsi="Times New Roman" w:cs="Times New Roman"/>
          <w:sz w:val="24"/>
          <w:szCs w:val="24"/>
        </w:rPr>
        <w:lastRenderedPageBreak/>
        <w:t>Wszelkie zmiany umowy wymagają formy pisemnej pod rygorem nieważności.</w:t>
      </w:r>
      <w:r w:rsidR="003C028E" w:rsidRPr="003C028E">
        <w:rPr>
          <w:rFonts w:ascii="Times New Roman" w:hAnsi="Times New Roman" w:cs="Times New Roman"/>
          <w:sz w:val="24"/>
          <w:szCs w:val="24"/>
        </w:rPr>
        <w:br/>
      </w:r>
    </w:p>
    <w:p w14:paraId="40F57BD0" w14:textId="77777777" w:rsidR="00265E94" w:rsidRPr="00086BEE" w:rsidRDefault="000707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b/>
          <w:bCs/>
          <w:sz w:val="24"/>
          <w:szCs w:val="24"/>
        </w:rPr>
        <w:t>§ 11.</w:t>
      </w:r>
    </w:p>
    <w:p w14:paraId="249BBFF1" w14:textId="77777777" w:rsidR="00265E94" w:rsidRPr="00086BEE" w:rsidRDefault="00070790">
      <w:pPr>
        <w:numPr>
          <w:ilvl w:val="0"/>
          <w:numId w:val="9"/>
        </w:numPr>
        <w:tabs>
          <w:tab w:val="left" w:pos="284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14:paraId="061F512D" w14:textId="77777777" w:rsidR="00265E94" w:rsidRPr="00086BEE" w:rsidRDefault="00070790">
      <w:pPr>
        <w:numPr>
          <w:ilvl w:val="0"/>
          <w:numId w:val="9"/>
        </w:numPr>
        <w:tabs>
          <w:tab w:val="left" w:pos="142"/>
          <w:tab w:val="left" w:pos="284"/>
        </w:tabs>
        <w:spacing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6BEE">
        <w:rPr>
          <w:rFonts w:ascii="Times New Roman" w:hAnsi="Times New Roman" w:cs="Times New Roman"/>
          <w:sz w:val="24"/>
          <w:szCs w:val="24"/>
        </w:rPr>
        <w:t>Odnośnie wszystkich spraw nieuregulowanych niniejszą umową zastosowanie mają właściwe przepisy Kodeksu cywilnego.</w:t>
      </w:r>
    </w:p>
    <w:p w14:paraId="7A79EFE7" w14:textId="77777777" w:rsidR="00265E94" w:rsidRDefault="00265E94">
      <w:pPr>
        <w:tabs>
          <w:tab w:val="left" w:pos="142"/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7" w:type="dxa"/>
        <w:tblLayout w:type="fixed"/>
        <w:tblLook w:val="04A0" w:firstRow="1" w:lastRow="0" w:firstColumn="1" w:lastColumn="0" w:noHBand="0" w:noVBand="1"/>
      </w:tblPr>
      <w:tblGrid>
        <w:gridCol w:w="4967"/>
        <w:gridCol w:w="4910"/>
      </w:tblGrid>
      <w:tr w:rsidR="00265E94" w14:paraId="0F3E63C2" w14:textId="77777777">
        <w:tc>
          <w:tcPr>
            <w:tcW w:w="4967" w:type="dxa"/>
          </w:tcPr>
          <w:p w14:paraId="32F578D7" w14:textId="77777777" w:rsidR="00265E94" w:rsidRDefault="00265E9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96C4" w14:textId="77777777" w:rsidR="00265E94" w:rsidRDefault="00265E9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99BB1" w14:textId="77777777" w:rsidR="00265E94" w:rsidRDefault="00070790">
            <w:pPr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4910" w:type="dxa"/>
          </w:tcPr>
          <w:p w14:paraId="7626C1DE" w14:textId="77777777" w:rsidR="00265E94" w:rsidRDefault="00265E9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8697E" w14:textId="77777777" w:rsidR="00265E94" w:rsidRDefault="00265E94">
            <w:pPr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3ECC0" w14:textId="77777777" w:rsidR="00265E94" w:rsidRDefault="00070790">
            <w:pPr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265E94" w14:paraId="52E623A6" w14:textId="77777777">
        <w:tc>
          <w:tcPr>
            <w:tcW w:w="4967" w:type="dxa"/>
          </w:tcPr>
          <w:p w14:paraId="6785D36E" w14:textId="77777777" w:rsidR="00265E94" w:rsidRDefault="00070790">
            <w:pPr>
              <w:snapToGrid w:val="0"/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ZLECENIODAWCA</w:t>
            </w:r>
          </w:p>
        </w:tc>
        <w:tc>
          <w:tcPr>
            <w:tcW w:w="4910" w:type="dxa"/>
          </w:tcPr>
          <w:p w14:paraId="140D0785" w14:textId="77777777" w:rsidR="00265E94" w:rsidRDefault="00070790">
            <w:pPr>
              <w:snapToGrid w:val="0"/>
              <w:spacing w:line="200" w:lineRule="atLeast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ZLECENIOBIORCA</w:t>
            </w:r>
          </w:p>
        </w:tc>
      </w:tr>
    </w:tbl>
    <w:p w14:paraId="61F28932" w14:textId="77777777" w:rsidR="00265E94" w:rsidRDefault="00265E94">
      <w:pPr>
        <w:spacing w:line="360" w:lineRule="auto"/>
        <w:jc w:val="center"/>
      </w:pPr>
    </w:p>
    <w:sectPr w:rsidR="00265E94" w:rsidSect="003C028E">
      <w:headerReference w:type="default" r:id="rId8"/>
      <w:footerReference w:type="default" r:id="rId9"/>
      <w:pgSz w:w="11906" w:h="16838"/>
      <w:pgMar w:top="737" w:right="1134" w:bottom="832" w:left="1134" w:header="567" w:footer="56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601B" w14:textId="77777777" w:rsidR="00792FFD" w:rsidRDefault="00792FFD">
      <w:pPr>
        <w:spacing w:line="240" w:lineRule="auto"/>
      </w:pPr>
      <w:r>
        <w:separator/>
      </w:r>
    </w:p>
  </w:endnote>
  <w:endnote w:type="continuationSeparator" w:id="0">
    <w:p w14:paraId="1D76B1F7" w14:textId="77777777" w:rsidR="00792FFD" w:rsidRDefault="00792F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Microsoft YaHei"/>
    <w:charset w:val="EE"/>
    <w:family w:val="swiss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B369" w14:textId="2549B753" w:rsidR="00265E94" w:rsidRDefault="00426BE2" w:rsidP="00426BE2">
    <w:pPr>
      <w:jc w:val="center"/>
    </w:pPr>
    <w:r>
      <w:rPr>
        <w:rFonts w:ascii="Times New Roman" w:eastAsia="Times New Roman" w:hAnsi="Times New Roman" w:cs="Times New Roman"/>
        <w:noProof/>
        <w:sz w:val="28"/>
        <w:szCs w:val="28"/>
      </w:rPr>
      <w:drawing>
        <wp:inline distT="0" distB="0" distL="0" distR="0" wp14:anchorId="163A71E3" wp14:editId="5B2FD653">
          <wp:extent cx="5753100" cy="952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28E">
      <w:fldChar w:fldCharType="begin"/>
    </w:r>
    <w:r w:rsidR="003C028E">
      <w:instrText>PAGE   \* MERGEFORMAT</w:instrText>
    </w:r>
    <w:r w:rsidR="003C028E">
      <w:fldChar w:fldCharType="separate"/>
    </w:r>
    <w:r w:rsidR="003C028E">
      <w:t>1</w:t>
    </w:r>
    <w:r w:rsidR="003C028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1E458" w14:textId="77777777" w:rsidR="00792FFD" w:rsidRDefault="00792FFD">
      <w:pPr>
        <w:spacing w:after="0"/>
      </w:pPr>
      <w:r>
        <w:separator/>
      </w:r>
    </w:p>
  </w:footnote>
  <w:footnote w:type="continuationSeparator" w:id="0">
    <w:p w14:paraId="6D6B4F84" w14:textId="77777777" w:rsidR="00792FFD" w:rsidRDefault="00792F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FF059" w14:textId="4B8437C4" w:rsidR="00265E94" w:rsidRDefault="00426BE2" w:rsidP="00426BE2">
    <w:pPr>
      <w:pStyle w:val="Nagwek10"/>
      <w:pBdr>
        <w:bottom w:val="none" w:sz="0" w:space="0" w:color="000000"/>
      </w:pBdr>
      <w:spacing w:before="120" w:line="100" w:lineRule="atLeast"/>
      <w:ind w:right="-2"/>
      <w:jc w:val="center"/>
    </w:pPr>
    <w:r>
      <w:rPr>
        <w:noProof/>
        <w:color w:val="000000"/>
        <w:sz w:val="20"/>
        <w:szCs w:val="20"/>
        <w:bdr w:val="none" w:sz="0" w:space="0" w:color="auto" w:frame="1"/>
      </w:rPr>
      <w:drawing>
        <wp:inline distT="0" distB="0" distL="0" distR="0" wp14:anchorId="2A5C2A14" wp14:editId="2CC70CDF">
          <wp:extent cx="5756910" cy="845261"/>
          <wp:effectExtent l="0" t="0" r="0" b="0"/>
          <wp:docPr id="2" name="Obraz 2" descr="https://lh7-us.googleusercontent.com/docsz/AD_4nXdeBEM1KFMNh6U-zXFiovrbayMSLOvgPJkHQg4Zha1SaW2xcvzaV9L2KQDLVOQsgmSmwlAxvh-fYvuTk3-7cr53nq_3LzqE9fariB3WomBiMVXItYNJ5KgMPOLSMRUwG45oQGZL4s9zKfzDHasy1CS2tJQnwWvx_Wd9pp_K6Q?key=Sx5Q7dtF6-i1UePzq2oj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7-us.googleusercontent.com/docsz/AD_4nXdeBEM1KFMNh6U-zXFiovrbayMSLOvgPJkHQg4Zha1SaW2xcvzaV9L2KQDLVOQsgmSmwlAxvh-fYvuTk3-7cr53nq_3LzqE9fariB3WomBiMVXItYNJ5KgMPOLSMRUwG45oQGZL4s9zKfzDHasy1CS2tJQnwWvx_Wd9pp_K6Q?key=Sx5Q7dtF6-i1UePzq2oj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45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ACF0FD9E"/>
    <w:lvl w:ilvl="0">
      <w:start w:val="1"/>
      <w:numFmt w:val="lowerLetter"/>
      <w:lvlText w:val="%1)"/>
      <w:lvlJc w:val="left"/>
      <w:pPr>
        <w:tabs>
          <w:tab w:val="left" w:pos="0"/>
        </w:tabs>
        <w:ind w:left="644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</w:abstractNum>
  <w:abstractNum w:abstractNumId="2" w15:restartNumberingAfterBreak="0">
    <w:nsid w:val="00000003"/>
    <w:multiLevelType w:val="multilevel"/>
    <w:tmpl w:val="A0626C46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62D85422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0"/>
        </w:tabs>
        <w:ind w:left="720" w:hanging="360"/>
      </w:pPr>
      <w:rPr>
        <w:rFonts w:ascii="Symbol" w:hAnsi="Symbol" w:cs="Symbol"/>
        <w:b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0"/>
        </w:tabs>
        <w:ind w:left="1080" w:hanging="360"/>
      </w:pPr>
      <w:rPr>
        <w:rFonts w:ascii="Symbol" w:hAnsi="Symbol" w:cs="Symbol"/>
        <w:b/>
        <w:b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1440" w:hanging="360"/>
      </w:pPr>
      <w:rPr>
        <w:rFonts w:ascii="Symbol" w:hAnsi="Symbol" w:cs="Symbol"/>
        <w:b/>
        <w:bCs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0"/>
        </w:tabs>
        <w:ind w:left="1800" w:hanging="360"/>
      </w:pPr>
      <w:rPr>
        <w:rFonts w:ascii="Symbol" w:hAnsi="Symbol" w:cs="Symbol"/>
        <w:b/>
        <w:bCs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0"/>
        </w:tabs>
        <w:ind w:left="2160" w:hanging="360"/>
      </w:pPr>
      <w:rPr>
        <w:rFonts w:ascii="Symbol" w:hAnsi="Symbol" w:cs="Symbol"/>
        <w:b/>
        <w:bCs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2520" w:hanging="360"/>
      </w:pPr>
      <w:rPr>
        <w:rFonts w:ascii="Symbol" w:hAnsi="Symbol" w:cs="Symbol"/>
        <w:b/>
        <w:bCs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0"/>
        </w:tabs>
        <w:ind w:left="2880" w:hanging="360"/>
      </w:pPr>
      <w:rPr>
        <w:rFonts w:ascii="Symbol" w:hAnsi="Symbol" w:cs="Symbol"/>
        <w:b/>
        <w:bCs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0"/>
        </w:tabs>
        <w:ind w:left="3240" w:hanging="360"/>
      </w:pPr>
      <w:rPr>
        <w:rFonts w:ascii="Symbol" w:hAnsi="Symbol" w:cs="Symbol"/>
        <w:b/>
        <w:bCs/>
        <w:sz w:val="24"/>
        <w:szCs w:val="24"/>
      </w:rPr>
    </w:lvl>
  </w:abstractNum>
  <w:abstractNum w:abstractNumId="4" w15:restartNumberingAfterBreak="0">
    <w:nsid w:val="00000005"/>
    <w:multiLevelType w:val="singleLevel"/>
    <w:tmpl w:val="4C748020"/>
    <w:lvl w:ilvl="0">
      <w:start w:val="1"/>
      <w:numFmt w:val="decimal"/>
      <w:lvlText w:val="%1."/>
      <w:lvlJc w:val="left"/>
      <w:pPr>
        <w:tabs>
          <w:tab w:val="left" w:pos="0"/>
        </w:tabs>
        <w:ind w:left="667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143E0BF8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00000007"/>
    <w:multiLevelType w:val="singleLevel"/>
    <w:tmpl w:val="64E40D5C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B6D23D0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 w15:restartNumberingAfterBreak="0">
    <w:nsid w:val="520E2639"/>
    <w:multiLevelType w:val="hybridMultilevel"/>
    <w:tmpl w:val="13AE7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D7DB2"/>
    <w:multiLevelType w:val="hybridMultilevel"/>
    <w:tmpl w:val="DB90A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63C55"/>
    <w:multiLevelType w:val="hybridMultilevel"/>
    <w:tmpl w:val="029A17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F3C5D"/>
    <w:multiLevelType w:val="hybridMultilevel"/>
    <w:tmpl w:val="029A1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7372800">
    <w:abstractNumId w:val="0"/>
  </w:num>
  <w:num w:numId="2" w16cid:durableId="514536930">
    <w:abstractNumId w:val="6"/>
  </w:num>
  <w:num w:numId="3" w16cid:durableId="1930771502">
    <w:abstractNumId w:val="5"/>
  </w:num>
  <w:num w:numId="4" w16cid:durableId="1005397152">
    <w:abstractNumId w:val="8"/>
  </w:num>
  <w:num w:numId="5" w16cid:durableId="1642034802">
    <w:abstractNumId w:val="7"/>
  </w:num>
  <w:num w:numId="6" w16cid:durableId="1294671808">
    <w:abstractNumId w:val="2"/>
  </w:num>
  <w:num w:numId="7" w16cid:durableId="987904907">
    <w:abstractNumId w:val="3"/>
  </w:num>
  <w:num w:numId="8" w16cid:durableId="407582355">
    <w:abstractNumId w:val="1"/>
  </w:num>
  <w:num w:numId="9" w16cid:durableId="1086732033">
    <w:abstractNumId w:val="4"/>
  </w:num>
  <w:num w:numId="10" w16cid:durableId="1509171237">
    <w:abstractNumId w:val="10"/>
  </w:num>
  <w:num w:numId="11" w16cid:durableId="867642512">
    <w:abstractNumId w:val="9"/>
  </w:num>
  <w:num w:numId="12" w16cid:durableId="2042054346">
    <w:abstractNumId w:val="12"/>
  </w:num>
  <w:num w:numId="13" w16cid:durableId="14146216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68A"/>
    <w:rsid w:val="00070790"/>
    <w:rsid w:val="00086BEE"/>
    <w:rsid w:val="0015780A"/>
    <w:rsid w:val="001D78A3"/>
    <w:rsid w:val="00265E94"/>
    <w:rsid w:val="00280C5B"/>
    <w:rsid w:val="0029295C"/>
    <w:rsid w:val="003C028E"/>
    <w:rsid w:val="003F5BA6"/>
    <w:rsid w:val="00426BE2"/>
    <w:rsid w:val="004B2F75"/>
    <w:rsid w:val="0052143C"/>
    <w:rsid w:val="006F61CA"/>
    <w:rsid w:val="00792FFD"/>
    <w:rsid w:val="00966296"/>
    <w:rsid w:val="00983CF9"/>
    <w:rsid w:val="00A2068A"/>
    <w:rsid w:val="00A712E4"/>
    <w:rsid w:val="00AE2A48"/>
    <w:rsid w:val="00B46926"/>
    <w:rsid w:val="00CF0692"/>
    <w:rsid w:val="00FC1BA8"/>
    <w:rsid w:val="4E4237A1"/>
    <w:rsid w:val="59ED5295"/>
    <w:rsid w:val="6EC942A4"/>
    <w:rsid w:val="7EFC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36140D"/>
  <w15:docId w15:val="{7439A90E-9C04-49A3-8F26-AA283F4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after="120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qFormat/>
    <w:rPr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character" w:styleId="Hipercze">
    <w:name w:val="Hyperlink"/>
    <w:rPr>
      <w:color w:val="0000FF"/>
      <w:u w:val="single"/>
    </w:rPr>
  </w:style>
  <w:style w:type="paragraph" w:styleId="Lista">
    <w:name w:val="List"/>
    <w:basedOn w:val="Tekstpodstawowy"/>
    <w:qFormat/>
    <w:rPr>
      <w:rFonts w:cs="Tahoma"/>
    </w:rPr>
  </w:style>
  <w:style w:type="character" w:styleId="Numerstrony">
    <w:name w:val="page number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</w:style>
  <w:style w:type="character" w:customStyle="1" w:styleId="WW8Num1z5">
    <w:name w:val="WW8Num1z5"/>
    <w:qFormat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  <w:rPr>
      <w:rFonts w:ascii="Symbol" w:hAnsi="Symbol" w:cs="Symbol"/>
      <w:b/>
      <w:bCs/>
      <w:sz w:val="24"/>
      <w:szCs w:val="24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b/>
      <w:bCs/>
      <w:sz w:val="24"/>
      <w:szCs w:val="24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  <w:sz w:val="24"/>
      <w:szCs w:val="24"/>
    </w:rPr>
  </w:style>
  <w:style w:type="character" w:customStyle="1" w:styleId="WW8Num7z0">
    <w:name w:val="WW8Num7z0"/>
    <w:rPr>
      <w:rFonts w:ascii="Symbol" w:hAnsi="Symbol" w:cs="Symbol"/>
      <w:b/>
      <w:bCs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  <w:qFormat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WW8Num9z0">
    <w:name w:val="WW8Num9z0"/>
    <w:rPr>
      <w:rFonts w:ascii="Symbol" w:hAnsi="Symbol" w:cs="Symbol"/>
      <w:bCs/>
      <w:sz w:val="24"/>
      <w:szCs w:val="24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DefaultParagraphFont1">
    <w:name w:val="Default Paragraph Font1"/>
    <w:qFormat/>
  </w:style>
  <w:style w:type="character" w:customStyle="1" w:styleId="Domylnaczcionkaakapitu2">
    <w:name w:val="Domyślna czcionka akapitu2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ListLabel19">
    <w:name w:val="ListLabel 19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0">
    <w:name w:val="ListLabel 20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1">
    <w:name w:val="ListLabel 21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2">
    <w:name w:val="ListLabel 22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3">
    <w:name w:val="ListLabel 23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4">
    <w:name w:val="ListLabel 24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5">
    <w:name w:val="ListLabel 25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6">
    <w:name w:val="ListLabel 26"/>
    <w:qFormat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character" w:customStyle="1" w:styleId="ListLabel27">
    <w:name w:val="ListLabel 27"/>
    <w:rPr>
      <w:rFonts w:eastAsia="Times New Roman" w:cs="Times New Roman"/>
      <w:color w:val="000000"/>
      <w:position w:val="0"/>
      <w:sz w:val="24"/>
      <w:szCs w:val="24"/>
      <w:highlight w:val="white"/>
      <w:u w:val="none" w:color="000000"/>
      <w:vertAlign w:val="baseline"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3">
    <w:name w:val="Podpis3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normaltableau">
    <w:name w:val="normal_tableau"/>
    <w:basedOn w:val="Normalny"/>
    <w:qFormat/>
    <w:pPr>
      <w:spacing w:before="120" w:after="120"/>
      <w:jc w:val="both"/>
    </w:pPr>
    <w:rPr>
      <w:rFonts w:ascii="Optima" w:hAnsi="Optima" w:cs="Optima"/>
      <w:szCs w:val="20"/>
      <w:lang w:val="en-GB"/>
    </w:rPr>
  </w:style>
  <w:style w:type="paragraph" w:customStyle="1" w:styleId="xl151">
    <w:name w:val="xl151"/>
    <w:basedOn w:val="Normalny"/>
    <w:qFormat/>
    <w:pPr>
      <w:autoSpaceDE w:val="0"/>
      <w:spacing w:before="100" w:after="100"/>
    </w:pPr>
    <w:rPr>
      <w:b/>
      <w:bCs/>
      <w:sz w:val="20"/>
    </w:rPr>
  </w:style>
  <w:style w:type="paragraph" w:customStyle="1" w:styleId="NormalnyWeb1">
    <w:name w:val="Normalny (Web)1"/>
    <w:basedOn w:val="Normalny"/>
    <w:qFormat/>
    <w:pPr>
      <w:spacing w:before="100" w:after="100"/>
    </w:pPr>
    <w:rPr>
      <w:szCs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sta21">
    <w:name w:val="Lista 21"/>
    <w:basedOn w:val="Normalny"/>
    <w:qFormat/>
    <w:pPr>
      <w:ind w:left="566" w:hanging="283"/>
    </w:pPr>
  </w:style>
  <w:style w:type="paragraph" w:styleId="Akapitzlist">
    <w:name w:val="List Paragraph"/>
    <w:basedOn w:val="Normalny"/>
    <w:uiPriority w:val="99"/>
    <w:rsid w:val="00086BEE"/>
    <w:pPr>
      <w:ind w:left="720"/>
      <w:contextualSpacing/>
    </w:pPr>
  </w:style>
  <w:style w:type="table" w:customStyle="1" w:styleId="TableNormal">
    <w:name w:val="Table Normal"/>
    <w:rsid w:val="0029295C"/>
    <w:pPr>
      <w:spacing w:line="276" w:lineRule="auto"/>
    </w:pPr>
    <w:rPr>
      <w:rFonts w:ascii="Arial" w:eastAsia="Arial" w:hAnsi="Arial" w:cs="Arial"/>
      <w:sz w:val="22"/>
      <w:szCs w:val="22"/>
      <w:lang w:val="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opkaZnak">
    <w:name w:val="Stopka Znak"/>
    <w:basedOn w:val="Domylnaczcionkaakapitu"/>
    <w:link w:val="Stopka"/>
    <w:uiPriority w:val="99"/>
    <w:rsid w:val="003C028E"/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8F017-A709-465E-9B91-AC066A2D2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1226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Lenowo</dc:creator>
  <cp:lastModifiedBy>Gabriel Konopko</cp:lastModifiedBy>
  <cp:revision>6</cp:revision>
  <cp:lastPrinted>2012-02-21T16:43:00Z</cp:lastPrinted>
  <dcterms:created xsi:type="dcterms:W3CDTF">2024-05-20T11:08:00Z</dcterms:created>
  <dcterms:modified xsi:type="dcterms:W3CDTF">2026-06-12T08:50:00Z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1045-11.2.0.11029</vt:lpwstr>
  </property>
  <property fmtid="{D5CDD505-2E9C-101B-9397-08002B2CF9AE}" pid="3" name="ICV">
    <vt:lpwstr>6E8AC7DF98CB4A96B973DDABEFC7211F</vt:lpwstr>
  </property>
</Properties>
</file>