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7988" w14:textId="77777777" w:rsidR="003904E0" w:rsidRDefault="003904E0">
      <w:pPr>
        <w:ind w:left="-425" w:right="292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3F4E27DB" w14:textId="77777777" w:rsidR="003904E0" w:rsidRDefault="007F2D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darczyńcy o przekazaniu towaru lub wykonaniu usługi</w:t>
      </w:r>
    </w:p>
    <w:p w14:paraId="345BC10B" w14:textId="77777777" w:rsidR="003904E0" w:rsidRDefault="003904E0">
      <w:pPr>
        <w:jc w:val="both"/>
        <w:rPr>
          <w:b/>
          <w:sz w:val="24"/>
          <w:szCs w:val="24"/>
        </w:rPr>
      </w:pPr>
    </w:p>
    <w:p w14:paraId="3F099D96" w14:textId="77777777" w:rsidR="003904E0" w:rsidRDefault="003904E0">
      <w:pPr>
        <w:jc w:val="both"/>
        <w:rPr>
          <w:b/>
          <w:sz w:val="24"/>
          <w:szCs w:val="24"/>
        </w:rPr>
      </w:pPr>
    </w:p>
    <w:p w14:paraId="6EEF4E1E" w14:textId="77777777" w:rsidR="003904E0" w:rsidRDefault="003904E0">
      <w:pPr>
        <w:jc w:val="both"/>
        <w:rPr>
          <w:b/>
          <w:sz w:val="24"/>
          <w:szCs w:val="24"/>
        </w:rPr>
      </w:pPr>
    </w:p>
    <w:p w14:paraId="6D94D1CD" w14:textId="77777777" w:rsidR="003904E0" w:rsidRDefault="007F2DB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 terminie ........................................... użyczyłem/przekazałem* bezpłatnie towar/wykonałem usługę* ..........................................., której wartość wyceniam na  ...................... zł.</w:t>
      </w:r>
    </w:p>
    <w:p w14:paraId="01419DE3" w14:textId="77777777" w:rsidR="003904E0" w:rsidRDefault="003904E0">
      <w:pPr>
        <w:spacing w:line="360" w:lineRule="auto"/>
        <w:jc w:val="both"/>
        <w:rPr>
          <w:sz w:val="24"/>
          <w:szCs w:val="24"/>
        </w:rPr>
      </w:pPr>
    </w:p>
    <w:p w14:paraId="4D52BD0B" w14:textId="77777777" w:rsidR="003904E0" w:rsidRDefault="007F2DB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Działania związane były z realizacją projektu ............................................................................. o numerze ................................................................................................................, realizowanego przez</w:t>
      </w:r>
      <w:r>
        <w:rPr>
          <w:sz w:val="24"/>
          <w:szCs w:val="24"/>
        </w:rPr>
        <w:br/>
        <w:t xml:space="preserve">……............................................................................................ w ramach </w:t>
      </w:r>
      <w:r w:rsidR="007E0BF7">
        <w:rPr>
          <w:sz w:val="24"/>
          <w:szCs w:val="24"/>
        </w:rPr>
        <w:t>programu</w:t>
      </w:r>
      <w:r>
        <w:rPr>
          <w:sz w:val="24"/>
          <w:szCs w:val="24"/>
        </w:rPr>
        <w:t xml:space="preserve"> Podlaskie Lokalnie.</w:t>
      </w:r>
    </w:p>
    <w:p w14:paraId="7A2B35F2" w14:textId="77777777" w:rsidR="003904E0" w:rsidRDefault="007F2DBB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a0"/>
        <w:tblW w:w="9885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5280"/>
      </w:tblGrid>
      <w:tr w:rsidR="003904E0" w14:paraId="2DDABBCA" w14:textId="77777777">
        <w:tc>
          <w:tcPr>
            <w:tcW w:w="46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803E" w14:textId="77777777" w:rsidR="003904E0" w:rsidRDefault="007F2D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Podpis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przyjmującego</w:t>
            </w:r>
          </w:p>
        </w:tc>
        <w:tc>
          <w:tcPr>
            <w:tcW w:w="5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CA21" w14:textId="77777777" w:rsidR="003904E0" w:rsidRDefault="007F2D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Podpis partnera/darczyńcy </w:t>
            </w:r>
            <w:r>
              <w:rPr>
                <w:b/>
                <w:i/>
                <w:sz w:val="24"/>
                <w:szCs w:val="24"/>
              </w:rPr>
              <w:br/>
            </w:r>
          </w:p>
          <w:p w14:paraId="4A941447" w14:textId="77777777" w:rsidR="003904E0" w:rsidRDefault="003904E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904E0" w14:paraId="2607CD48" w14:textId="77777777">
        <w:trPr>
          <w:trHeight w:val="431"/>
        </w:trPr>
        <w:tc>
          <w:tcPr>
            <w:tcW w:w="46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F9D" w14:textId="77777777" w:rsidR="003904E0" w:rsidRDefault="003904E0">
            <w:pPr>
              <w:jc w:val="both"/>
              <w:rPr>
                <w:sz w:val="24"/>
                <w:szCs w:val="24"/>
              </w:rPr>
            </w:pPr>
          </w:p>
          <w:p w14:paraId="5FF4EB99" w14:textId="77777777" w:rsidR="003904E0" w:rsidRDefault="007F2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5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23F3" w14:textId="77777777" w:rsidR="003904E0" w:rsidRDefault="007F2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4412F32D" w14:textId="77777777" w:rsidR="003904E0" w:rsidRDefault="007F2D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</w:tc>
      </w:tr>
      <w:tr w:rsidR="003904E0" w14:paraId="5B033713" w14:textId="77777777">
        <w:trPr>
          <w:trHeight w:val="431"/>
        </w:trPr>
        <w:tc>
          <w:tcPr>
            <w:tcW w:w="46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0505" w14:textId="77777777" w:rsidR="003904E0" w:rsidRDefault="00390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DB2" w14:textId="77777777" w:rsidR="003904E0" w:rsidRDefault="003904E0">
            <w:pPr>
              <w:jc w:val="both"/>
              <w:rPr>
                <w:sz w:val="24"/>
                <w:szCs w:val="24"/>
              </w:rPr>
            </w:pPr>
          </w:p>
        </w:tc>
      </w:tr>
    </w:tbl>
    <w:p w14:paraId="2564C3B3" w14:textId="77777777" w:rsidR="003904E0" w:rsidRDefault="003904E0">
      <w:pPr>
        <w:jc w:val="both"/>
        <w:rPr>
          <w:sz w:val="24"/>
          <w:szCs w:val="24"/>
        </w:rPr>
      </w:pPr>
    </w:p>
    <w:p w14:paraId="25B474CF" w14:textId="77777777" w:rsidR="003904E0" w:rsidRPr="00EF4D12" w:rsidRDefault="007F2DBB">
      <w:pPr>
        <w:jc w:val="center"/>
        <w:rPr>
          <w:sz w:val="18"/>
          <w:szCs w:val="18"/>
        </w:rPr>
      </w:pPr>
      <w:r w:rsidRPr="00EF4D12">
        <w:rPr>
          <w:sz w:val="18"/>
          <w:szCs w:val="18"/>
        </w:rPr>
        <w:t>INFORMACJA O PRZETWARZANIU DANYCH OSOBOWYCH</w:t>
      </w:r>
    </w:p>
    <w:p w14:paraId="16F1E751" w14:textId="77777777" w:rsidR="003904E0" w:rsidRPr="00EF4D12" w:rsidRDefault="003904E0">
      <w:pPr>
        <w:jc w:val="center"/>
        <w:rPr>
          <w:sz w:val="18"/>
          <w:szCs w:val="18"/>
        </w:rPr>
      </w:pPr>
    </w:p>
    <w:p w14:paraId="5943D827" w14:textId="77777777" w:rsidR="003904E0" w:rsidRPr="00EF4D12" w:rsidRDefault="007F2DBB">
      <w:pPr>
        <w:jc w:val="both"/>
        <w:rPr>
          <w:color w:val="2B2B2B"/>
          <w:sz w:val="18"/>
          <w:szCs w:val="18"/>
          <w:highlight w:val="white"/>
        </w:rPr>
      </w:pPr>
      <w:r w:rsidRPr="00EF4D12">
        <w:rPr>
          <w:sz w:val="18"/>
          <w:szCs w:val="18"/>
        </w:rPr>
        <w:t xml:space="preserve">Na podstawie art. 13 ust 1 i 2 </w:t>
      </w:r>
      <w:r w:rsidRPr="00EF4D12">
        <w:rPr>
          <w:color w:val="2B2B2B"/>
          <w:sz w:val="18"/>
          <w:szCs w:val="18"/>
          <w:highlight w:val="white"/>
        </w:rPr>
        <w:t>Rozporządzenia Parlamentu Europejskiego i Rady (UE) 2016/679 z dnia 27 kwietnia 2016 r. w sprawie ochrony osób fizycznych w związku z przetwarzaniem danych osobowych i w sprawie swobodnego przepływu takich danych oraz uchylenia dyrektywy 95/46/WE (RODO), spełniamy obowiązek informacyjny wobec osób fizycznych, reprezentujących darczyńcę:</w:t>
      </w:r>
    </w:p>
    <w:p w14:paraId="1AC8462F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000000"/>
          <w:sz w:val="18"/>
          <w:szCs w:val="18"/>
        </w:rPr>
        <w:t>Współadministratorami danych osobowych są:</w:t>
      </w:r>
    </w:p>
    <w:p w14:paraId="10392FC6" w14:textId="77777777" w:rsidR="003904E0" w:rsidRPr="00EF4D12" w:rsidRDefault="007F2DBB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000000"/>
          <w:sz w:val="18"/>
          <w:szCs w:val="18"/>
        </w:rPr>
        <w:t>Instytut Suwerennej, ul. Wołyńska 23</w:t>
      </w:r>
      <w:r w:rsidR="007E0BF7" w:rsidRPr="00EF4D12">
        <w:rPr>
          <w:color w:val="000000"/>
          <w:sz w:val="18"/>
          <w:szCs w:val="18"/>
        </w:rPr>
        <w:t>/1</w:t>
      </w:r>
      <w:r w:rsidRPr="00EF4D12">
        <w:rPr>
          <w:color w:val="000000"/>
          <w:sz w:val="18"/>
          <w:szCs w:val="18"/>
        </w:rPr>
        <w:t xml:space="preserve">, 15-208 Białystok, NIP: 5423241162, REGON: 360149097, KRS: </w:t>
      </w:r>
      <w:r w:rsidRPr="00EF4D12">
        <w:rPr>
          <w:sz w:val="18"/>
          <w:szCs w:val="18"/>
        </w:rPr>
        <w:t>0000525850</w:t>
      </w:r>
      <w:r w:rsidRPr="00EF4D12">
        <w:rPr>
          <w:color w:val="000000"/>
          <w:sz w:val="18"/>
          <w:szCs w:val="18"/>
        </w:rPr>
        <w:t>,</w:t>
      </w:r>
      <w:r w:rsidRPr="00EF4D12">
        <w:rPr>
          <w:color w:val="000000"/>
          <w:sz w:val="18"/>
          <w:szCs w:val="18"/>
          <w:u w:val="single"/>
        </w:rPr>
        <w:t xml:space="preserve"> </w:t>
      </w:r>
      <w:r w:rsidRPr="00EF4D12">
        <w:rPr>
          <w:color w:val="000000"/>
          <w:sz w:val="18"/>
          <w:szCs w:val="18"/>
          <w:u w:val="single"/>
        </w:rPr>
        <w:br/>
        <w:t>e-mail: kontakt@instytutsuwerennej.pl</w:t>
      </w:r>
    </w:p>
    <w:p w14:paraId="7CEA8955" w14:textId="77777777" w:rsidR="003904E0" w:rsidRPr="00EF4D12" w:rsidRDefault="007F2DBB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000000"/>
          <w:sz w:val="18"/>
          <w:szCs w:val="18"/>
        </w:rPr>
        <w:t xml:space="preserve">Spółdzielnia Socjalna "Active Go" w Białymstoku, ul. Jagienki 4, 15-480 Białystok, nr KRS: 0000741774, REGON: 380874233, </w:t>
      </w:r>
      <w:r w:rsidRPr="00EF4D12">
        <w:rPr>
          <w:color w:val="000000"/>
          <w:sz w:val="18"/>
          <w:szCs w:val="18"/>
        </w:rPr>
        <w:br/>
      </w:r>
      <w:r w:rsidRPr="00EF4D12">
        <w:rPr>
          <w:color w:val="000000"/>
          <w:sz w:val="18"/>
          <w:szCs w:val="18"/>
          <w:u w:val="single"/>
        </w:rPr>
        <w:t>e-mail: biuro@activego.pl</w:t>
      </w:r>
    </w:p>
    <w:p w14:paraId="4CA369E1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18"/>
          <w:szCs w:val="18"/>
        </w:rPr>
      </w:pPr>
      <w:r w:rsidRPr="00EF4D12">
        <w:rPr>
          <w:color w:val="000000"/>
          <w:sz w:val="18"/>
          <w:szCs w:val="18"/>
        </w:rPr>
        <w:t>Dane osobowe są przetwarzane w celach sprawozdawczych i rozliczeniowych, a także w celu ustalenia, dochodzenia lub obrony przed ewentualnymi roszczeniami, co stanowi prawnie uzasadniony interes współadministratorów, zgodnie z art. 6 ust 1 lit f) RODO</w:t>
      </w:r>
    </w:p>
    <w:p w14:paraId="3421BB13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333333"/>
          <w:sz w:val="18"/>
          <w:szCs w:val="18"/>
          <w:highlight w:val="white"/>
        </w:rPr>
        <w:t>Darczyńcy przysługuje prawo: dostępu do treści swoich danych,</w:t>
      </w:r>
      <w:r w:rsidRPr="00EF4D12">
        <w:rPr>
          <w:color w:val="000000"/>
          <w:sz w:val="18"/>
          <w:szCs w:val="18"/>
        </w:rPr>
        <w:t xml:space="preserve"> </w:t>
      </w:r>
      <w:r w:rsidRPr="00EF4D12">
        <w:rPr>
          <w:color w:val="333333"/>
          <w:sz w:val="18"/>
          <w:szCs w:val="18"/>
          <w:highlight w:val="white"/>
        </w:rPr>
        <w:t>prawo ich sprostowania, prawo do żądania ograniczenia przetwarzania, prawo do przenoszenia danych, prawo wniesienia sprzeciwu, prawo do zwrócenia się ze skargą do Prezesa Urzędu Ochrony Danych Osobowych, jednak w takim przypadku prosimy o uprzedni kontakt celem polubownego rozstrzygnięcia sprawy;</w:t>
      </w:r>
    </w:p>
    <w:p w14:paraId="0D1295AE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000000"/>
          <w:sz w:val="18"/>
          <w:szCs w:val="18"/>
        </w:rPr>
        <w:t xml:space="preserve">Odbiorcą danych przetwarzanych w ramach projektu mogą być podmioty świadczące usługi wsparcia, takie jak dostawcy usług IT czy hostingodawca. Dane mogą być również udostępnione </w:t>
      </w:r>
      <w:r w:rsidRPr="00EF4D12">
        <w:rPr>
          <w:color w:val="333333"/>
          <w:sz w:val="18"/>
          <w:szCs w:val="18"/>
          <w:highlight w:val="white"/>
        </w:rPr>
        <w:t>Narodowemu Instytutowi Wolności – Centrum Rozwoju Społeczeństwa Obywatelskiego – instytucji finansującej program NOWEFIO.</w:t>
      </w:r>
    </w:p>
    <w:p w14:paraId="1D04FC85" w14:textId="0C782F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18"/>
          <w:szCs w:val="18"/>
        </w:rPr>
      </w:pPr>
      <w:r w:rsidRPr="00EF4D12">
        <w:rPr>
          <w:color w:val="333333"/>
          <w:sz w:val="18"/>
          <w:szCs w:val="18"/>
          <w:highlight w:val="white"/>
        </w:rPr>
        <w:t>Dane w ramach projektu, współadministratorzy będą przechowywać przez okres 5 lat od zakończenia roku, w którym zakończono realizację projektu, czyli do dnia 31 grudnia 20</w:t>
      </w:r>
      <w:r w:rsidR="00A96C16">
        <w:rPr>
          <w:color w:val="333333"/>
          <w:sz w:val="18"/>
          <w:szCs w:val="18"/>
          <w:highlight w:val="white"/>
        </w:rPr>
        <w:t>3</w:t>
      </w:r>
      <w:r w:rsidR="00116818">
        <w:rPr>
          <w:color w:val="333333"/>
          <w:sz w:val="18"/>
          <w:szCs w:val="18"/>
          <w:highlight w:val="white"/>
        </w:rPr>
        <w:t>1</w:t>
      </w:r>
      <w:r w:rsidRPr="00EF4D12">
        <w:rPr>
          <w:color w:val="333333"/>
          <w:sz w:val="18"/>
          <w:szCs w:val="18"/>
          <w:highlight w:val="white"/>
        </w:rPr>
        <w:t xml:space="preserve"> r.</w:t>
      </w:r>
    </w:p>
    <w:p w14:paraId="635838A8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333333"/>
          <w:sz w:val="18"/>
          <w:szCs w:val="18"/>
          <w:highlight w:val="white"/>
        </w:rPr>
      </w:pPr>
      <w:bookmarkStart w:id="0" w:name="_heading=h.gjdgxs" w:colFirst="0" w:colLast="0"/>
      <w:bookmarkEnd w:id="0"/>
      <w:r w:rsidRPr="00EF4D12">
        <w:rPr>
          <w:color w:val="333333"/>
          <w:sz w:val="18"/>
          <w:szCs w:val="18"/>
          <w:highlight w:val="white"/>
        </w:rPr>
        <w:t>Nie zamierzamy przekazywać danych osobowych do państw spoza Europejskiego Obszaru Gospodarczego</w:t>
      </w:r>
    </w:p>
    <w:p w14:paraId="4A8263AA" w14:textId="77777777" w:rsidR="003904E0" w:rsidRPr="00EF4D12" w:rsidRDefault="007F2DB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333333"/>
          <w:sz w:val="18"/>
          <w:szCs w:val="18"/>
          <w:highlight w:val="white"/>
        </w:rPr>
      </w:pPr>
      <w:r w:rsidRPr="00EF4D12">
        <w:rPr>
          <w:color w:val="000000"/>
          <w:sz w:val="18"/>
          <w:szCs w:val="18"/>
        </w:rPr>
        <w:t>Nie stosujemy profilowania.</w:t>
      </w:r>
    </w:p>
    <w:p w14:paraId="07365A69" w14:textId="77777777" w:rsidR="003904E0" w:rsidRPr="00EF4D12" w:rsidRDefault="003904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color w:val="000000"/>
          <w:sz w:val="18"/>
          <w:szCs w:val="18"/>
        </w:rPr>
      </w:pPr>
    </w:p>
    <w:p w14:paraId="4B3725F7" w14:textId="77777777" w:rsidR="003904E0" w:rsidRPr="00EF4D12" w:rsidRDefault="007F2D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536"/>
          <w:tab w:val="right" w:pos="9072"/>
        </w:tabs>
        <w:jc w:val="right"/>
        <w:rPr>
          <w:color w:val="000000"/>
          <w:sz w:val="18"/>
          <w:szCs w:val="18"/>
        </w:rPr>
      </w:pPr>
      <w:r w:rsidRPr="00EF4D12">
        <w:rPr>
          <w:i/>
          <w:color w:val="000000"/>
          <w:sz w:val="18"/>
          <w:szCs w:val="18"/>
        </w:rPr>
        <w:t>*niepotrzebne skreślić</w:t>
      </w:r>
    </w:p>
    <w:sectPr w:rsidR="003904E0" w:rsidRPr="00EF4D12">
      <w:footerReference w:type="even" r:id="rId8"/>
      <w:headerReference w:type="first" r:id="rId9"/>
      <w:footerReference w:type="first" r:id="rId10"/>
      <w:pgSz w:w="11906" w:h="16838"/>
      <w:pgMar w:top="2383" w:right="998" w:bottom="142" w:left="992" w:header="283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D6EF" w14:textId="77777777" w:rsidR="00DF5000" w:rsidRDefault="00DF5000">
      <w:r>
        <w:separator/>
      </w:r>
    </w:p>
  </w:endnote>
  <w:endnote w:type="continuationSeparator" w:id="0">
    <w:p w14:paraId="50DD1BC3" w14:textId="77777777" w:rsidR="00DF5000" w:rsidRDefault="00DF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C69" w14:textId="77777777" w:rsidR="003904E0" w:rsidRDefault="007F2DB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9878BC" w14:textId="77777777" w:rsidR="003904E0" w:rsidRDefault="003904E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15E0" w14:textId="77777777" w:rsidR="003904E0" w:rsidRDefault="003904E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right"/>
      <w:rPr>
        <w:i/>
        <w:color w:val="000000"/>
        <w:sz w:val="18"/>
        <w:szCs w:val="18"/>
      </w:rPr>
    </w:pPr>
  </w:p>
  <w:p w14:paraId="6DE127DC" w14:textId="77777777" w:rsidR="003904E0" w:rsidRDefault="00EF4D12" w:rsidP="00EF4D1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sz w:val="28"/>
        <w:szCs w:val="28"/>
      </w:rPr>
      <w:drawing>
        <wp:inline distT="0" distB="0" distL="0" distR="0" wp14:anchorId="6D07D27E" wp14:editId="60230A2E">
          <wp:extent cx="575310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50F4" w14:textId="77777777" w:rsidR="00DF5000" w:rsidRDefault="00DF5000">
      <w:r>
        <w:separator/>
      </w:r>
    </w:p>
  </w:footnote>
  <w:footnote w:type="continuationSeparator" w:id="0">
    <w:p w14:paraId="70CAAA43" w14:textId="77777777" w:rsidR="00DF5000" w:rsidRDefault="00DF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D295" w14:textId="77777777" w:rsidR="003904E0" w:rsidRDefault="003904E0">
    <w:pPr>
      <w:tabs>
        <w:tab w:val="left" w:pos="1920"/>
        <w:tab w:val="left" w:pos="3960"/>
        <w:tab w:val="left" w:pos="6000"/>
        <w:tab w:val="left" w:pos="8040"/>
      </w:tabs>
      <w:rPr>
        <w:rFonts w:ascii="Trebuchet MS" w:eastAsia="Trebuchet MS" w:hAnsi="Trebuchet MS" w:cs="Trebuchet MS"/>
        <w:sz w:val="32"/>
        <w:szCs w:val="32"/>
      </w:rPr>
    </w:pPr>
  </w:p>
  <w:p w14:paraId="3E736131" w14:textId="77777777" w:rsidR="003904E0" w:rsidRDefault="007F2DBB">
    <w:pPr>
      <w:tabs>
        <w:tab w:val="left" w:pos="1920"/>
        <w:tab w:val="left" w:pos="3960"/>
        <w:tab w:val="left" w:pos="6000"/>
        <w:tab w:val="left" w:pos="7371"/>
      </w:tabs>
      <w:rPr>
        <w:rFonts w:ascii="Trebuchet MS" w:eastAsia="Trebuchet MS" w:hAnsi="Trebuchet MS" w:cs="Trebuchet MS"/>
        <w:b/>
        <w:color w:val="808080"/>
      </w:rPr>
    </w:pPr>
    <w:r>
      <w:rPr>
        <w:rFonts w:ascii="Trebuchet MS" w:eastAsia="Trebuchet MS" w:hAnsi="Trebuchet MS" w:cs="Trebuchet MS"/>
        <w:b/>
        <w:color w:val="808080"/>
      </w:rPr>
      <w:t xml:space="preserve">             </w:t>
    </w:r>
  </w:p>
  <w:p w14:paraId="6B645E14" w14:textId="77777777" w:rsidR="003904E0" w:rsidRDefault="00EF4D12" w:rsidP="00EF4D12">
    <w:pPr>
      <w:jc w:val="cent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3374EB71" wp14:editId="27792186">
          <wp:extent cx="5756910" cy="845261"/>
          <wp:effectExtent l="0" t="0" r="0" b="0"/>
          <wp:docPr id="2" name="Obraz 2" descr="https://lh7-us.googleusercontent.com/docsz/AD_4nXdeBEM1KFMNh6U-zXFiovrbayMSLOvgPJkHQg4Zha1SaW2xcvzaV9L2KQDLVOQsgmSmwlAxvh-fYvuTk3-7cr53nq_3LzqE9fariB3WomBiMVXItYNJ5KgMPOLSMRUwG45oQGZL4s9zKfzDHasy1CS2tJQnwWvx_Wd9pp_K6Q?key=Sx5Q7dtF6-i1UePzq2oj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us.googleusercontent.com/docsz/AD_4nXdeBEM1KFMNh6U-zXFiovrbayMSLOvgPJkHQg4Zha1SaW2xcvzaV9L2KQDLVOQsgmSmwlAxvh-fYvuTk3-7cr53nq_3LzqE9fariB3WomBiMVXItYNJ5KgMPOLSMRUwG45oQGZL4s9zKfzDHasy1CS2tJQnwWvx_Wd9pp_K6Q?key=Sx5Q7dtF6-i1UePzq2oj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5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6258"/>
    <w:multiLevelType w:val="multilevel"/>
    <w:tmpl w:val="469C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5155B"/>
    <w:multiLevelType w:val="multilevel"/>
    <w:tmpl w:val="F37C87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89236073">
    <w:abstractNumId w:val="0"/>
  </w:num>
  <w:num w:numId="2" w16cid:durableId="60623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E0"/>
    <w:rsid w:val="00116818"/>
    <w:rsid w:val="003904E0"/>
    <w:rsid w:val="00506659"/>
    <w:rsid w:val="0064064D"/>
    <w:rsid w:val="006C3E7B"/>
    <w:rsid w:val="007E0BF7"/>
    <w:rsid w:val="007F2DBB"/>
    <w:rsid w:val="00A96C16"/>
    <w:rsid w:val="00DF5000"/>
    <w:rsid w:val="00E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197A"/>
  <w15:docId w15:val="{F00CDAFC-3121-4D05-8C29-0CBA738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jc w:val="center"/>
    </w:pPr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pPr>
      <w:spacing w:after="200" w:line="252" w:lineRule="auto"/>
    </w:pPr>
    <w:rPr>
      <w:rFonts w:ascii="Cambria" w:hAnsi="Cambria"/>
      <w:lang w:val="en-US" w:eastAsia="en-US" w:bidi="en-US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qFormat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link w:val="Stopka"/>
    <w:uiPriority w:val="99"/>
    <w:qFormat/>
  </w:style>
  <w:style w:type="character" w:customStyle="1" w:styleId="TekstprzypisudolnegoZnak">
    <w:name w:val="Tekst przypisu dolnego Znak"/>
    <w:link w:val="Tekstprzypisudolnego"/>
    <w:qFormat/>
    <w:rPr>
      <w:rFonts w:ascii="Cambria" w:hAnsi="Cambria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Style28">
    <w:name w:val="_Style 28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xFeHGrLoXJ+36Xz0cMFMpybEw==">CgMxLjAyCGguZ2pkZ3hzOAByITFWMEp0TFI4UDZNNG8xenA3SGt3QnAyLVNHRUJpWVpVUg==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Gabriel Konopko</cp:lastModifiedBy>
  <cp:revision>3</cp:revision>
  <dcterms:created xsi:type="dcterms:W3CDTF">2025-07-01T06:57:00Z</dcterms:created>
  <dcterms:modified xsi:type="dcterms:W3CDTF">2026-06-12T07:57:00Z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2E7FCD3BD4DD460FB6F2669A98551289</vt:lpwstr>
  </property>
</Properties>
</file>